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364DE" w:rsidRPr="0002251B" w:rsidRDefault="00B364D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8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7"/>
        <w:gridCol w:w="7012"/>
      </w:tblGrid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456099" w:rsidP="006C6014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VY_32_INOVACE_0205 Zásoby, krátkodobý majetek, výklad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456099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22778F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B364DE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45609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456099" w:rsidP="004955A0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B364DE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8C129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sz w:val="24"/>
                <w:szCs w:val="24"/>
                <w:lang w:eastAsia="cs-CZ"/>
              </w:rPr>
              <w:t>Zásoby, krátkodobý majetek</w:t>
            </w:r>
          </w:p>
        </w:tc>
      </w:tr>
      <w:tr w:rsidR="0002251B" w:rsidRPr="0002251B" w:rsidTr="00B364DE">
        <w:trPr>
          <w:trHeight w:val="552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364DE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22778F" w:rsidRPr="00B364DE">
              <w:rPr>
                <w:rFonts w:eastAsia="Times New Roman" w:cs="Arial"/>
                <w:sz w:val="24"/>
                <w:szCs w:val="24"/>
                <w:lang w:eastAsia="cs-CZ"/>
              </w:rPr>
              <w:t>klad</w:t>
            </w:r>
          </w:p>
        </w:tc>
      </w:tr>
      <w:tr w:rsidR="0002251B" w:rsidRPr="0002251B" w:rsidTr="00B364DE">
        <w:trPr>
          <w:trHeight w:val="552"/>
        </w:trPr>
        <w:tc>
          <w:tcPr>
            <w:tcW w:w="91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364DE" w:rsidRDefault="00E2683B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p w:rsidR="0022778F" w:rsidRDefault="0022778F"/>
    <w:p w:rsidR="0022778F" w:rsidRDefault="0022778F"/>
    <w:p w:rsidR="0022778F" w:rsidRDefault="0022778F"/>
    <w:p w:rsidR="0022778F" w:rsidRDefault="0022778F"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78F" w:rsidRDefault="0022778F" w:rsidP="0022778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FF33CC"/>
          <w:sz w:val="20"/>
          <w:szCs w:val="20"/>
          <w:u w:val="single"/>
          <w:lang w:eastAsia="cs-CZ"/>
        </w:rPr>
      </w:pPr>
    </w:p>
    <w:p w:rsidR="0022778F" w:rsidRPr="0022778F" w:rsidRDefault="0022778F" w:rsidP="0022778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66"/>
          <w:sz w:val="48"/>
          <w:szCs w:val="48"/>
          <w:lang w:eastAsia="cs-CZ"/>
        </w:rPr>
      </w:pPr>
      <w:r w:rsidRPr="0022778F">
        <w:rPr>
          <w:rFonts w:ascii="Arial" w:eastAsia="Times New Roman" w:hAnsi="Arial" w:cs="Arial"/>
          <w:b/>
          <w:bCs/>
          <w:color w:val="993366"/>
          <w:sz w:val="48"/>
          <w:szCs w:val="48"/>
          <w:lang w:eastAsia="cs-CZ"/>
        </w:rPr>
        <w:t>Zásoby</w:t>
      </w:r>
    </w:p>
    <w:p w:rsidR="0022778F" w:rsidRDefault="0022778F" w:rsidP="0022778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1529A8" w:rsidRDefault="001529A8" w:rsidP="0022778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1529A8" w:rsidRDefault="001529A8" w:rsidP="001A0AF9">
      <w:pPr>
        <w:pStyle w:val="Odstavecseseznamem"/>
        <w:numPr>
          <w:ilvl w:val="0"/>
          <w:numId w:val="4"/>
        </w:numPr>
        <w:spacing w:after="0"/>
        <w:ind w:left="567" w:hanging="567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993366"/>
          <w:sz w:val="24"/>
          <w:szCs w:val="24"/>
          <w:lang w:eastAsia="cs-CZ"/>
        </w:rPr>
        <w:t>ř</w:t>
      </w:r>
      <w:r w:rsidRPr="001529A8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adíme je do majetku krátkodobého</w:t>
      </w:r>
    </w:p>
    <w:p w:rsidR="001529A8" w:rsidRPr="001529A8" w:rsidRDefault="001529A8" w:rsidP="001A0AF9">
      <w:pPr>
        <w:pStyle w:val="Odstavecseseznamem"/>
        <w:spacing w:after="0"/>
        <w:ind w:left="567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1529A8" w:rsidRPr="001529A8" w:rsidRDefault="0022778F" w:rsidP="001A0AF9">
      <w:pPr>
        <w:pStyle w:val="Odstavecseseznamem"/>
        <w:numPr>
          <w:ilvl w:val="0"/>
          <w:numId w:val="4"/>
        </w:numPr>
        <w:spacing w:after="0"/>
        <w:ind w:left="567" w:hanging="567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 w:rsidRPr="001529A8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jsou krátkodobé povahy</w:t>
      </w:r>
    </w:p>
    <w:p w:rsidR="001529A8" w:rsidRDefault="001529A8" w:rsidP="001A0AF9">
      <w:pPr>
        <w:pStyle w:val="Odstavecseseznamem"/>
        <w:spacing w:after="0"/>
        <w:ind w:left="567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1529A8" w:rsidRDefault="0022778F" w:rsidP="001A0AF9">
      <w:pPr>
        <w:pStyle w:val="Odstavecseseznamem"/>
        <w:numPr>
          <w:ilvl w:val="0"/>
          <w:numId w:val="4"/>
        </w:numPr>
        <w:spacing w:after="0"/>
        <w:ind w:left="567" w:hanging="567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 w:rsidRPr="001529A8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neustále mění svou formu</w:t>
      </w:r>
    </w:p>
    <w:p w:rsidR="001529A8" w:rsidRDefault="001529A8" w:rsidP="001A0AF9">
      <w:pPr>
        <w:pStyle w:val="Odstavecseseznamem"/>
        <w:spacing w:after="0"/>
        <w:ind w:left="567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22778F" w:rsidRPr="001529A8" w:rsidRDefault="0022778F" w:rsidP="001A0AF9">
      <w:pPr>
        <w:pStyle w:val="Odstavecseseznamem"/>
        <w:numPr>
          <w:ilvl w:val="0"/>
          <w:numId w:val="4"/>
        </w:numPr>
        <w:spacing w:after="0"/>
        <w:ind w:left="567" w:hanging="567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 w:rsidRPr="001529A8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 xml:space="preserve">zpravidla se jednorázově spotřebovávají nebo se z podnikatelské činnosti získávají </w:t>
      </w:r>
    </w:p>
    <w:p w:rsidR="0022778F" w:rsidRPr="0022778F" w:rsidRDefault="0022778F" w:rsidP="001A0AF9">
      <w:pPr>
        <w:spacing w:after="0"/>
        <w:jc w:val="both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22778F" w:rsidRPr="0022778F" w:rsidRDefault="0022778F" w:rsidP="0022778F">
      <w:pPr>
        <w:spacing w:after="0" w:line="240" w:lineRule="auto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1529A8" w:rsidRDefault="001529A8" w:rsidP="001529A8">
      <w:pPr>
        <w:pStyle w:val="Odstavecseseznamem"/>
        <w:numPr>
          <w:ilvl w:val="0"/>
          <w:numId w:val="1"/>
        </w:numPr>
        <w:tabs>
          <w:tab w:val="clear" w:pos="780"/>
          <w:tab w:val="num" w:pos="567"/>
        </w:tabs>
        <w:spacing w:after="0" w:line="240" w:lineRule="auto"/>
        <w:ind w:hanging="780"/>
        <w:rPr>
          <w:rFonts w:ascii="Arial" w:eastAsia="Times New Roman" w:hAnsi="Arial" w:cs="Arial"/>
          <w:b/>
          <w:bCs/>
          <w:color w:val="99336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color w:val="993366"/>
          <w:sz w:val="24"/>
          <w:szCs w:val="24"/>
          <w:lang w:eastAsia="cs-CZ"/>
        </w:rPr>
        <w:t>mezi zásoby patří:</w:t>
      </w:r>
    </w:p>
    <w:p w:rsidR="001529A8" w:rsidRDefault="001529A8" w:rsidP="001529A8">
      <w:pPr>
        <w:pStyle w:val="Odstavecseseznamem"/>
        <w:spacing w:after="0" w:line="240" w:lineRule="auto"/>
        <w:ind w:left="780"/>
        <w:rPr>
          <w:rFonts w:ascii="Arial" w:eastAsia="Times New Roman" w:hAnsi="Arial" w:cs="Arial"/>
          <w:b/>
          <w:bCs/>
          <w:color w:val="993366"/>
          <w:sz w:val="24"/>
          <w:szCs w:val="24"/>
          <w:lang w:eastAsia="cs-CZ"/>
        </w:rPr>
      </w:pPr>
    </w:p>
    <w:p w:rsidR="0022778F" w:rsidRPr="001A0AF9" w:rsidRDefault="0022778F" w:rsidP="001529A8">
      <w:pPr>
        <w:pStyle w:val="Odstavecseseznamem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</w:pPr>
      <w:r w:rsidRPr="001A0AF9"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  <w:t>materiál</w:t>
      </w:r>
    </w:p>
    <w:p w:rsidR="001A0AF9" w:rsidRPr="001529A8" w:rsidRDefault="001A0AF9" w:rsidP="001A0AF9">
      <w:pPr>
        <w:pStyle w:val="Odstavecseseznamem"/>
        <w:spacing w:after="0" w:line="240" w:lineRule="auto"/>
        <w:ind w:left="1500"/>
        <w:rPr>
          <w:rFonts w:ascii="Arial" w:eastAsia="Times New Roman" w:hAnsi="Arial" w:cs="Arial"/>
          <w:b/>
          <w:bCs/>
          <w:color w:val="993366"/>
          <w:sz w:val="24"/>
          <w:szCs w:val="24"/>
          <w:lang w:eastAsia="cs-CZ"/>
        </w:rPr>
      </w:pPr>
    </w:p>
    <w:p w:rsidR="0022778F" w:rsidRPr="0022778F" w:rsidRDefault="0022778F" w:rsidP="001A0AF9">
      <w:pPr>
        <w:numPr>
          <w:ilvl w:val="1"/>
          <w:numId w:val="1"/>
        </w:numPr>
        <w:spacing w:after="0" w:line="36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  <w:r w:rsidRPr="0022778F"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  <w:t>suroviny</w:t>
      </w:r>
      <w:bookmarkStart w:id="0" w:name="_GoBack"/>
      <w:bookmarkEnd w:id="0"/>
    </w:p>
    <w:p w:rsidR="0022778F" w:rsidRPr="0022778F" w:rsidRDefault="0022778F" w:rsidP="001A0AF9">
      <w:pPr>
        <w:numPr>
          <w:ilvl w:val="1"/>
          <w:numId w:val="1"/>
        </w:numPr>
        <w:spacing w:after="0" w:line="36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  <w:r w:rsidRPr="0022778F"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  <w:t>pomocné látky</w:t>
      </w:r>
    </w:p>
    <w:p w:rsidR="0022778F" w:rsidRPr="0022778F" w:rsidRDefault="0022778F" w:rsidP="001A0AF9">
      <w:pPr>
        <w:numPr>
          <w:ilvl w:val="1"/>
          <w:numId w:val="1"/>
        </w:numPr>
        <w:spacing w:after="0" w:line="36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  <w:r w:rsidRPr="0022778F"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  <w:t>provozovací látky</w:t>
      </w:r>
    </w:p>
    <w:p w:rsidR="0022778F" w:rsidRPr="0022778F" w:rsidRDefault="0022778F" w:rsidP="001A0AF9">
      <w:pPr>
        <w:numPr>
          <w:ilvl w:val="1"/>
          <w:numId w:val="1"/>
        </w:numPr>
        <w:spacing w:after="0" w:line="36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  <w:r w:rsidRPr="0022778F"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  <w:t>náhradní díly</w:t>
      </w:r>
    </w:p>
    <w:p w:rsidR="0022778F" w:rsidRPr="0022778F" w:rsidRDefault="0022778F" w:rsidP="001A0AF9">
      <w:pPr>
        <w:numPr>
          <w:ilvl w:val="1"/>
          <w:numId w:val="1"/>
        </w:numPr>
        <w:spacing w:after="0" w:line="360" w:lineRule="auto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  <w:r w:rsidRPr="0022778F"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  <w:t>obaly</w:t>
      </w:r>
    </w:p>
    <w:p w:rsidR="0022778F" w:rsidRPr="0022778F" w:rsidRDefault="0022778F" w:rsidP="001529A8">
      <w:pPr>
        <w:spacing w:after="0" w:line="240" w:lineRule="auto"/>
        <w:ind w:left="1440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22778F" w:rsidRPr="00C45E0F" w:rsidRDefault="0022778F" w:rsidP="00C45E0F">
      <w:pPr>
        <w:pStyle w:val="Odstavecseseznamem"/>
        <w:numPr>
          <w:ilvl w:val="0"/>
          <w:numId w:val="5"/>
        </w:numPr>
        <w:tabs>
          <w:tab w:val="left" w:pos="1560"/>
        </w:tabs>
        <w:spacing w:after="0" w:line="240" w:lineRule="auto"/>
        <w:ind w:left="426" w:hanging="426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 w:rsidRPr="00C45E0F"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  <w:t>nedokončená výroba</w:t>
      </w:r>
      <w:r w:rsidR="00C45E0F" w:rsidRPr="00C45E0F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- produkty, které prošly jedním nebo několika výrobními stupni a nejsou již materiálem, nejsou však dosud hotovým výrobkem</w:t>
      </w:r>
      <w:r w:rsidR="00C45E0F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.</w:t>
      </w:r>
    </w:p>
    <w:p w:rsidR="00C45E0F" w:rsidRDefault="00C45E0F" w:rsidP="00C45E0F">
      <w:pPr>
        <w:pStyle w:val="Odstavecseseznamem"/>
        <w:spacing w:after="0" w:line="240" w:lineRule="auto"/>
        <w:ind w:left="780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</w:p>
    <w:p w:rsidR="00C45E0F" w:rsidRPr="0022778F" w:rsidRDefault="00C45E0F" w:rsidP="00C45E0F">
      <w:pPr>
        <w:pStyle w:val="Odstavecseseznamem"/>
        <w:spacing w:after="0" w:line="240" w:lineRule="auto"/>
        <w:ind w:left="780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</w:p>
    <w:p w:rsidR="00C45E0F" w:rsidRPr="00C45E0F" w:rsidRDefault="0022778F" w:rsidP="00C45E0F">
      <w:pPr>
        <w:pStyle w:val="Odstavecseseznamem"/>
        <w:numPr>
          <w:ilvl w:val="0"/>
          <w:numId w:val="5"/>
        </w:numPr>
        <w:ind w:left="426" w:hanging="426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 w:rsidRPr="00C45E0F"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  <w:t>polotovary</w:t>
      </w:r>
      <w:r w:rsidR="00C45E0F" w:rsidRPr="00C45E0F">
        <w:rPr>
          <w:rFonts w:ascii="Arial" w:hAnsi="Arial" w:cs="Arial"/>
          <w:color w:val="993366"/>
          <w:sz w:val="24"/>
          <w:szCs w:val="24"/>
        </w:rPr>
        <w:t>- jsou to produkty</w:t>
      </w:r>
      <w:r w:rsidR="00C45E0F" w:rsidRPr="00C45E0F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 xml:space="preserve">, které dosud neprošly všemi výrobními stupni </w:t>
      </w:r>
      <w:r w:rsidR="00C11A4A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br/>
      </w:r>
      <w:r w:rsidR="00C45E0F" w:rsidRPr="00C45E0F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a budou zkompletovány do hotových výrobků v dalším výrobním procesu.</w:t>
      </w:r>
    </w:p>
    <w:p w:rsidR="0022778F" w:rsidRPr="00C45E0F" w:rsidRDefault="0022778F" w:rsidP="00C45E0F">
      <w:pPr>
        <w:pStyle w:val="Odstavecseseznamem"/>
        <w:spacing w:after="0" w:line="240" w:lineRule="auto"/>
        <w:ind w:left="1500"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</w:p>
    <w:p w:rsidR="0022778F" w:rsidRPr="0022778F" w:rsidRDefault="0022778F" w:rsidP="0022778F">
      <w:pPr>
        <w:spacing w:after="0" w:line="240" w:lineRule="auto"/>
        <w:ind w:left="720"/>
        <w:contextualSpacing/>
        <w:rPr>
          <w:rFonts w:ascii="Arial" w:eastAsia="Times New Roman" w:hAnsi="Arial" w:cs="Arial"/>
          <w:bCs/>
          <w:color w:val="0070C0"/>
          <w:sz w:val="24"/>
          <w:szCs w:val="24"/>
          <w:lang w:eastAsia="cs-CZ"/>
        </w:rPr>
      </w:pPr>
    </w:p>
    <w:p w:rsidR="0022778F" w:rsidRPr="00C45E0F" w:rsidRDefault="00C45E0F" w:rsidP="00C45E0F">
      <w:pPr>
        <w:pStyle w:val="Odstavecseseznamem"/>
        <w:numPr>
          <w:ilvl w:val="0"/>
          <w:numId w:val="5"/>
        </w:numPr>
        <w:spacing w:after="0" w:line="240" w:lineRule="auto"/>
        <w:ind w:left="426" w:hanging="426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  <w:t>v</w:t>
      </w:r>
      <w:r w:rsidR="0022778F" w:rsidRPr="001A0AF9">
        <w:rPr>
          <w:rFonts w:ascii="Arial" w:eastAsia="Times New Roman" w:hAnsi="Arial" w:cs="Arial"/>
          <w:b/>
          <w:bCs/>
          <w:color w:val="0070C0"/>
          <w:sz w:val="24"/>
          <w:szCs w:val="24"/>
          <w:lang w:eastAsia="cs-CZ"/>
        </w:rPr>
        <w:t>ýrobky</w:t>
      </w:r>
      <w:r w:rsidRPr="00C45E0F"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  <w:t>- představují věci vlastní výroby určené k prodeji nebo ke spotřebě uvnitř účetní jednotky.</w:t>
      </w:r>
    </w:p>
    <w:p w:rsidR="0022778F" w:rsidRDefault="0022778F" w:rsidP="0022778F">
      <w:pPr>
        <w:spacing w:after="0" w:line="240" w:lineRule="auto"/>
        <w:ind w:left="780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C45E0F" w:rsidRPr="0022778F" w:rsidRDefault="00C45E0F" w:rsidP="00C45E0F">
      <w:pPr>
        <w:spacing w:after="0" w:line="240" w:lineRule="auto"/>
        <w:rPr>
          <w:rFonts w:ascii="Arial" w:eastAsia="Times New Roman" w:hAnsi="Arial" w:cs="Arial"/>
          <w:bCs/>
          <w:color w:val="993366"/>
          <w:sz w:val="24"/>
          <w:szCs w:val="24"/>
          <w:lang w:eastAsia="cs-CZ"/>
        </w:rPr>
      </w:pPr>
    </w:p>
    <w:p w:rsidR="001A0AF9" w:rsidRDefault="001A0AF9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1A0AF9" w:rsidRDefault="00FB2A3E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AF9" w:rsidRDefault="001A0AF9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1A0AF9" w:rsidRDefault="001A0AF9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C45E0F" w:rsidRDefault="00C45E0F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C45E0F" w:rsidRPr="00C45E0F" w:rsidRDefault="00C45E0F" w:rsidP="00C45E0F">
      <w:pPr>
        <w:pStyle w:val="Odstavecseseznamem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 w:rsidRPr="00C45E0F">
        <w:rPr>
          <w:rFonts w:ascii="Arial" w:eastAsia="Times New Roman" w:hAnsi="Arial" w:cs="Arial"/>
          <w:b/>
          <w:color w:val="0070C0"/>
          <w:sz w:val="24"/>
          <w:szCs w:val="24"/>
          <w:lang w:eastAsia="cs-CZ"/>
        </w:rPr>
        <w:t>zvířata</w:t>
      </w:r>
      <w:r w:rsidRPr="00C45E0F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- mladá chovná zvířata, zvířata ve výkrmu a dále například kožešinová zvířata, ryby, včelstva, hejna slepic, kachen, krůt, perliček a hus na výkrm.</w:t>
      </w:r>
    </w:p>
    <w:p w:rsidR="00C45E0F" w:rsidRDefault="00C45E0F" w:rsidP="00C45E0F">
      <w:pPr>
        <w:pStyle w:val="Odstavecseseznamem"/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C45E0F" w:rsidRPr="00C45E0F" w:rsidRDefault="00C45E0F" w:rsidP="00C45E0F">
      <w:pPr>
        <w:pStyle w:val="Odstavecseseznamem"/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C45E0F" w:rsidRPr="00C45E0F" w:rsidRDefault="00C45E0F" w:rsidP="00C45E0F">
      <w:pPr>
        <w:pStyle w:val="Odstavecseseznamem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 w:rsidRPr="00C45E0F">
        <w:rPr>
          <w:rFonts w:ascii="Arial" w:eastAsia="Times New Roman" w:hAnsi="Arial" w:cs="Arial"/>
          <w:b/>
          <w:color w:val="0070C0"/>
          <w:sz w:val="24"/>
          <w:szCs w:val="24"/>
          <w:lang w:eastAsia="cs-CZ"/>
        </w:rPr>
        <w:t xml:space="preserve">zboží </w:t>
      </w:r>
      <w:r w:rsidRPr="00C45E0F">
        <w:rPr>
          <w:rFonts w:ascii="Arial" w:eastAsia="Times New Roman" w:hAnsi="Arial" w:cs="Arial"/>
          <w:color w:val="993366"/>
          <w:sz w:val="24"/>
          <w:szCs w:val="24"/>
          <w:lang w:eastAsia="cs-CZ"/>
        </w:rPr>
        <w:t xml:space="preserve">-  jsou movité věci nabyté za účelem prodeje, pokud účetní jednotka </w:t>
      </w:r>
      <w:r w:rsidR="00C11A4A">
        <w:rPr>
          <w:rFonts w:ascii="Arial" w:eastAsia="Times New Roman" w:hAnsi="Arial" w:cs="Arial"/>
          <w:color w:val="993366"/>
          <w:sz w:val="24"/>
          <w:szCs w:val="24"/>
          <w:lang w:eastAsia="cs-CZ"/>
        </w:rPr>
        <w:br/>
      </w:r>
      <w:r w:rsidRPr="00C45E0F">
        <w:rPr>
          <w:rFonts w:ascii="Arial" w:eastAsia="Times New Roman" w:hAnsi="Arial" w:cs="Arial"/>
          <w:color w:val="993366"/>
          <w:sz w:val="24"/>
          <w:szCs w:val="24"/>
          <w:lang w:eastAsia="cs-CZ"/>
        </w:rPr>
        <w:t xml:space="preserve">s těmito věcmi obchoduje    </w:t>
      </w:r>
    </w:p>
    <w:p w:rsidR="00C45E0F" w:rsidRPr="00C45E0F" w:rsidRDefault="00C45E0F" w:rsidP="00C45E0F">
      <w:pPr>
        <w:spacing w:after="0" w:line="240" w:lineRule="auto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1A0AF9" w:rsidRPr="001529A8" w:rsidRDefault="001A0AF9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22778F" w:rsidRDefault="0022778F" w:rsidP="0022778F">
      <w:pPr>
        <w:spacing w:after="0" w:line="240" w:lineRule="auto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</w:p>
    <w:p w:rsidR="001A0AF9" w:rsidRDefault="001A0AF9" w:rsidP="00FB2A3E">
      <w:pPr>
        <w:pStyle w:val="Odstavecseseznamem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 w:rsidRPr="001A0AF9">
        <w:rPr>
          <w:rFonts w:ascii="Arial" w:eastAsia="Times New Roman" w:hAnsi="Arial" w:cs="Arial"/>
          <w:color w:val="993366"/>
          <w:sz w:val="24"/>
          <w:szCs w:val="24"/>
          <w:lang w:eastAsia="cs-CZ"/>
        </w:rPr>
        <w:t xml:space="preserve">Zásoby jsou v ekonomii chápány jako jeden ze způsobů plýtvání. </w:t>
      </w:r>
    </w:p>
    <w:p w:rsidR="001A0AF9" w:rsidRDefault="001A0AF9" w:rsidP="00FB2A3E">
      <w:pPr>
        <w:pStyle w:val="Odstavecseseznamem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 w:rsidRPr="001A0AF9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Ekonomické subjekty se tedy snaží vytvořit takové podmínky, při kterých jsou zásoby nejmenší.</w:t>
      </w:r>
    </w:p>
    <w:p w:rsidR="001A0AF9" w:rsidRPr="001A0AF9" w:rsidRDefault="001A0AF9" w:rsidP="00FB2A3E">
      <w:pPr>
        <w:pStyle w:val="Odstavecseseznamem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b/>
          <w:color w:val="993366"/>
          <w:sz w:val="24"/>
          <w:szCs w:val="24"/>
          <w:lang w:eastAsia="cs-CZ"/>
        </w:rPr>
      </w:pPr>
      <w:r w:rsidRPr="001A0AF9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Hlavní nevýhodou jsou vysoké náklady (vázané prostředky a náklady na objednávání</w:t>
      </w:r>
      <w:r w:rsidR="00FB2A3E">
        <w:rPr>
          <w:rFonts w:ascii="Arial" w:eastAsia="Times New Roman" w:hAnsi="Arial" w:cs="Arial"/>
          <w:color w:val="993366"/>
          <w:sz w:val="24"/>
          <w:szCs w:val="24"/>
          <w:lang w:eastAsia="cs-CZ"/>
        </w:rPr>
        <w:t xml:space="preserve"> a uskladnění</w:t>
      </w:r>
      <w:r w:rsidRPr="001A0AF9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)</w:t>
      </w:r>
    </w:p>
    <w:p w:rsidR="001A0AF9" w:rsidRDefault="001A0AF9" w:rsidP="00FB2A3E">
      <w:pPr>
        <w:pStyle w:val="Odstavecseseznamem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993366"/>
          <w:sz w:val="24"/>
          <w:szCs w:val="24"/>
          <w:lang w:eastAsia="cs-CZ"/>
        </w:rPr>
        <w:t>O</w:t>
      </w:r>
      <w:r w:rsidRPr="001A0AF9">
        <w:rPr>
          <w:rFonts w:ascii="Arial" w:eastAsia="Times New Roman" w:hAnsi="Arial" w:cs="Arial"/>
          <w:color w:val="993366"/>
          <w:sz w:val="24"/>
          <w:szCs w:val="24"/>
          <w:lang w:eastAsia="cs-CZ"/>
        </w:rPr>
        <w:t>btížná jejich kontrola</w:t>
      </w:r>
    </w:p>
    <w:p w:rsidR="0030456E" w:rsidRDefault="0030456E" w:rsidP="0030456E">
      <w:pPr>
        <w:pStyle w:val="Odstavecseseznamem"/>
        <w:spacing w:after="0" w:line="360" w:lineRule="auto"/>
        <w:ind w:left="567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1A0AF9" w:rsidRDefault="001A0AF9" w:rsidP="00FB2A3E">
      <w:pPr>
        <w:spacing w:after="0" w:line="360" w:lineRule="auto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FB2A3E" w:rsidRDefault="00FB2A3E" w:rsidP="00FB2A3E">
      <w:pPr>
        <w:spacing w:after="0" w:line="240" w:lineRule="auto"/>
        <w:jc w:val="center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noProof/>
          <w:color w:val="993366"/>
          <w:sz w:val="24"/>
          <w:szCs w:val="24"/>
          <w:lang w:eastAsia="cs-CZ"/>
        </w:rPr>
        <w:drawing>
          <wp:inline distT="0" distB="0" distL="0" distR="0">
            <wp:extent cx="4486275" cy="2428875"/>
            <wp:effectExtent l="0" t="0" r="0" b="9525"/>
            <wp:docPr id="5" name="Obrázek 5" descr="C:\Users\knotkova\AppData\Local\Microsoft\Windows\Temporary Internet Files\Content.IE5\67NXHK4E\MC90014974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notkova\AppData\Local\Microsoft\Windows\Temporary Internet Files\Content.IE5\67NXHK4E\MC90014974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A3E" w:rsidRDefault="00FB2A3E" w:rsidP="001A0AF9">
      <w:pPr>
        <w:spacing w:after="0" w:line="240" w:lineRule="auto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FB2A3E" w:rsidRPr="001A0AF9" w:rsidRDefault="00FB2A3E" w:rsidP="001A0AF9">
      <w:pPr>
        <w:spacing w:after="0" w:line="240" w:lineRule="auto"/>
        <w:jc w:val="both"/>
        <w:rPr>
          <w:rFonts w:ascii="Arial" w:eastAsia="Times New Roman" w:hAnsi="Arial" w:cs="Arial"/>
          <w:color w:val="993366"/>
          <w:sz w:val="24"/>
          <w:szCs w:val="24"/>
          <w:lang w:eastAsia="cs-CZ"/>
        </w:rPr>
      </w:pPr>
    </w:p>
    <w:p w:rsidR="00FB2A3E" w:rsidRDefault="00FB2A3E" w:rsidP="0022778F">
      <w:pPr>
        <w:spacing w:after="0" w:line="240" w:lineRule="auto"/>
        <w:rPr>
          <w:color w:val="993366"/>
        </w:rPr>
      </w:pPr>
    </w:p>
    <w:p w:rsidR="0022778F" w:rsidRPr="0022778F" w:rsidRDefault="0022778F" w:rsidP="0030456E">
      <w:pPr>
        <w:tabs>
          <w:tab w:val="num" w:pos="2205"/>
        </w:tabs>
        <w:spacing w:after="0" w:line="240" w:lineRule="auto"/>
        <w:rPr>
          <w:rFonts w:ascii="Arial" w:eastAsia="Times New Roman" w:hAnsi="Arial" w:cs="Arial"/>
          <w:color w:val="943634"/>
          <w:sz w:val="24"/>
          <w:szCs w:val="24"/>
          <w:lang w:eastAsia="cs-CZ"/>
        </w:rPr>
      </w:pPr>
    </w:p>
    <w:p w:rsidR="006302C3" w:rsidRDefault="006302C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Cesta zásob k zákazníkovi, příklad: nákup potravin do velkoobchodu s následným prodejem zákazníkovi </w:t>
      </w: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B8042B">
      <w:pPr>
        <w:pStyle w:val="Odstavecseseznamem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B8042B">
        <w:rPr>
          <w:rFonts w:ascii="Arial" w:eastAsia="Times New Roman" w:hAnsi="Arial" w:cs="Arial"/>
          <w:sz w:val="24"/>
          <w:szCs w:val="24"/>
          <w:lang w:eastAsia="cs-CZ"/>
        </w:rPr>
        <w:t xml:space="preserve">Dodavatel dopraví zboží do obchodu </w:t>
      </w:r>
    </w:p>
    <w:p w:rsidR="00B8042B" w:rsidRDefault="00B8042B" w:rsidP="00B8042B">
      <w:pPr>
        <w:pStyle w:val="Odstavecseseznamem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Předá fakturu a dodací list skladníkovi</w:t>
      </w: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2314575" cy="2314575"/>
            <wp:effectExtent l="0" t="0" r="9525" b="0"/>
            <wp:docPr id="3" name="Obrázek 3" descr="C:\Users\knotkova\AppData\Local\Microsoft\Windows\Temporary Internet Files\Content.IE5\R18D0FPK\MC9004417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notkova\AppData\Local\Microsoft\Windows\Temporary Internet Files\Content.IE5\R18D0FPK\MC900441741[1]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2B" w:rsidRDefault="007F6F53" w:rsidP="00B8042B">
      <w:pPr>
        <w:pStyle w:val="Odstavecseseznamem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Skladník si zboží spočítá a odsouhlasí s fakturou a dodacím listem</w:t>
      </w:r>
    </w:p>
    <w:p w:rsidR="007F6F53" w:rsidRPr="00B8042B" w:rsidRDefault="007F6F53" w:rsidP="00B8042B">
      <w:pPr>
        <w:pStyle w:val="Odstavecseseznamem"/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Skladník umístí zboží do skladovacích prostor </w:t>
      </w:r>
    </w:p>
    <w:p w:rsidR="00B8042B" w:rsidRPr="00B8042B" w:rsidRDefault="00B8042B" w:rsidP="00B8042B">
      <w:pPr>
        <w:pStyle w:val="Odstavecseseznamem"/>
        <w:spacing w:after="0" w:line="240" w:lineRule="auto"/>
        <w:ind w:left="16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1819275" cy="1819275"/>
            <wp:effectExtent l="0" t="0" r="9525" b="9525"/>
            <wp:docPr id="4" name="Obrázek 4" descr="C:\Users\knotkova\AppData\Local\Microsoft\Windows\Temporary Internet Files\Content.IE5\OG17U47K\MC9003188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notkova\AppData\Local\Microsoft\Windows\Temporary Internet Files\Content.IE5\OG17U47K\MC900318838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7F6F5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F53" w:rsidRDefault="007F6F53" w:rsidP="007F6F5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Pr="007F6F53" w:rsidRDefault="007F6F53" w:rsidP="007F6F53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Skladník vystaví</w:t>
      </w:r>
      <w:r w:rsidRPr="007F6F53">
        <w:rPr>
          <w:rFonts w:ascii="Arial" w:eastAsia="Times New Roman" w:hAnsi="Arial" w:cs="Arial"/>
          <w:sz w:val="24"/>
          <w:szCs w:val="24"/>
          <w:lang w:eastAsia="cs-CZ"/>
        </w:rPr>
        <w:t xml:space="preserve"> příjemku</w:t>
      </w:r>
    </w:p>
    <w:p w:rsidR="007F6F53" w:rsidRPr="007F6F53" w:rsidRDefault="007F6F53" w:rsidP="007F6F5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1695450" cy="1695450"/>
            <wp:effectExtent l="0" t="0" r="0" b="0"/>
            <wp:docPr id="8" name="Obrázek 8" descr="C:\Users\knotkova\AppData\Local\Microsoft\Windows\Temporary Internet Files\Content.IE5\B1FZAPLH\MC9001679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notkova\AppData\Local\Microsoft\Windows\Temporary Internet Files\Content.IE5\B1FZAPLH\MC900167992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B8042B" w:rsidRDefault="00B8042B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7F6F53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Zákazník v obchodě nakoupí</w:t>
      </w:r>
    </w:p>
    <w:p w:rsidR="007F6F53" w:rsidRPr="007F6F53" w:rsidRDefault="007F6F53" w:rsidP="007F6F5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1504950" cy="1628775"/>
            <wp:effectExtent l="0" t="0" r="0" b="9525"/>
            <wp:docPr id="10" name="Obrázek 10" descr="C:\Users\knotkova\AppData\Local\Microsoft\Windows\Temporary Internet Files\Content.IE5\67NXHK4E\dglxasset[1]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knotkova\AppData\Local\Microsoft\Windows\Temporary Internet Files\Content.IE5\67NXHK4E\dglxasset[1].aspx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30456E">
      <w:pPr>
        <w:spacing w:after="0" w:line="240" w:lineRule="auto"/>
        <w:ind w:left="180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7F6F53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Na základě nakoupeného zboží je vystavena výdejka ze skladu a faktura</w:t>
      </w:r>
      <w:r w:rsidR="00974C76">
        <w:rPr>
          <w:rFonts w:ascii="Arial" w:eastAsia="Times New Roman" w:hAnsi="Arial" w:cs="Arial"/>
          <w:sz w:val="24"/>
          <w:szCs w:val="24"/>
          <w:lang w:eastAsia="cs-CZ"/>
        </w:rPr>
        <w:t xml:space="preserve"> nebo účtenka</w:t>
      </w:r>
    </w:p>
    <w:p w:rsidR="007F6F53" w:rsidRDefault="007F6F53" w:rsidP="007F6F53">
      <w:pPr>
        <w:pStyle w:val="Odstavecseseznamem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7F6F53">
      <w:pPr>
        <w:pStyle w:val="Odstavecseseznamem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noProof/>
          <w:sz w:val="24"/>
          <w:szCs w:val="24"/>
          <w:lang w:eastAsia="cs-CZ"/>
        </w:rPr>
        <w:drawing>
          <wp:inline distT="0" distB="0" distL="0" distR="0">
            <wp:extent cx="1704975" cy="1619250"/>
            <wp:effectExtent l="0" t="0" r="9525" b="0"/>
            <wp:docPr id="11" name="Obrázek 11" descr="C:\Users\knotkova\AppData\Local\Microsoft\Windows\Temporary Internet Files\Content.IE5\67NXHK4E\MC90029545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notkova\AppData\Local\Microsoft\Windows\Temporary Internet Files\Content.IE5\67NXHK4E\MC900295450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F53" w:rsidRDefault="007F6F53" w:rsidP="007F6F53">
      <w:pPr>
        <w:pStyle w:val="Odstavecseseznamem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7F6F53" w:rsidRDefault="007F6F53" w:rsidP="007F6F53">
      <w:pPr>
        <w:pStyle w:val="Odstavecseseznamem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 xml:space="preserve">Fakturu </w:t>
      </w:r>
      <w:r w:rsidR="00974C76">
        <w:rPr>
          <w:rFonts w:ascii="Arial" w:eastAsia="Times New Roman" w:hAnsi="Arial" w:cs="Arial"/>
          <w:sz w:val="24"/>
          <w:szCs w:val="24"/>
          <w:lang w:eastAsia="cs-CZ"/>
        </w:rPr>
        <w:t xml:space="preserve">nebo účtenku </w:t>
      </w:r>
      <w:r>
        <w:rPr>
          <w:rFonts w:ascii="Arial" w:eastAsia="Times New Roman" w:hAnsi="Arial" w:cs="Arial"/>
          <w:sz w:val="24"/>
          <w:szCs w:val="24"/>
          <w:lang w:eastAsia="cs-CZ"/>
        </w:rPr>
        <w:t>obdrží zákazník, výdejka slouží k evidenci zásob na skladě</w:t>
      </w:r>
      <w:r w:rsidR="00974C76">
        <w:rPr>
          <w:rFonts w:ascii="Arial" w:eastAsia="Times New Roman" w:hAnsi="Arial" w:cs="Arial"/>
          <w:sz w:val="24"/>
          <w:szCs w:val="24"/>
          <w:lang w:eastAsia="cs-CZ"/>
        </w:rPr>
        <w:t>.</w:t>
      </w:r>
    </w:p>
    <w:p w:rsidR="006C6014" w:rsidRDefault="006C6014" w:rsidP="007F6F53">
      <w:pPr>
        <w:pStyle w:val="Odstavecseseznamem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287795" w:rsidRDefault="00287795" w:rsidP="007F6F53">
      <w:pPr>
        <w:pStyle w:val="Odstavecseseznamem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12" name="Obrázek 1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795" w:rsidRDefault="00287795" w:rsidP="007F6F53">
      <w:pPr>
        <w:pStyle w:val="Odstavecseseznamem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287795" w:rsidRDefault="00287795" w:rsidP="007F6F53">
      <w:pPr>
        <w:pStyle w:val="Odstavecseseznamem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287795" w:rsidRDefault="00287795" w:rsidP="007F6F53">
      <w:pPr>
        <w:pStyle w:val="Odstavecseseznamem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287795" w:rsidRDefault="00287795" w:rsidP="002877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287795" w:rsidRDefault="00287795" w:rsidP="00287795">
      <w:pPr>
        <w:rPr>
          <w:rFonts w:ascii="Arial" w:hAnsi="Arial" w:cs="Arial"/>
          <w:sz w:val="24"/>
          <w:szCs w:val="24"/>
        </w:rPr>
      </w:pP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Zákon č. 455/1991 Sb., o živnostenském podnikání</w:t>
      </w: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Zákon č. 513/1991 Sb., obchodní zákoník</w:t>
      </w: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287795" w:rsidRPr="00F80F1F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Obrázky webu Office.com</w:t>
      </w:r>
    </w:p>
    <w:p w:rsidR="006C6014" w:rsidRPr="00BE1A35" w:rsidRDefault="00287795" w:rsidP="00287795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sectPr w:rsidR="006C6014" w:rsidRPr="00BE1A35" w:rsidSect="005A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5.25pt" o:bullet="t">
        <v:imagedata r:id="rId1" o:title="BD21314_"/>
      </v:shape>
    </w:pict>
  </w:numPicBullet>
  <w:numPicBullet w:numPicBulletId="1">
    <w:pict>
      <v:shape id="_x0000_i1027" type="#_x0000_t75" style="width:11.25pt;height:11.25pt" o:bullet="t">
        <v:imagedata r:id="rId2" o:title="BD21375_"/>
      </v:shape>
    </w:pict>
  </w:numPicBullet>
  <w:abstractNum w:abstractNumId="0">
    <w:nsid w:val="01107153"/>
    <w:multiLevelType w:val="hybridMultilevel"/>
    <w:tmpl w:val="256C02A6"/>
    <w:lvl w:ilvl="0" w:tplc="7206D60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35F54"/>
    <w:multiLevelType w:val="hybridMultilevel"/>
    <w:tmpl w:val="E210FC76"/>
    <w:lvl w:ilvl="0" w:tplc="7206D606">
      <w:start w:val="1"/>
      <w:numFmt w:val="bullet"/>
      <w:lvlText w:val="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0E255484"/>
    <w:multiLevelType w:val="hybridMultilevel"/>
    <w:tmpl w:val="05F4D990"/>
    <w:lvl w:ilvl="0" w:tplc="0405000F">
      <w:start w:val="1"/>
      <w:numFmt w:val="decimal"/>
      <w:lvlText w:val="%1.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2A03A3"/>
    <w:multiLevelType w:val="hybridMultilevel"/>
    <w:tmpl w:val="558AE1F2"/>
    <w:lvl w:ilvl="0" w:tplc="040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EF37B70"/>
    <w:multiLevelType w:val="hybridMultilevel"/>
    <w:tmpl w:val="B98CAF50"/>
    <w:lvl w:ilvl="0" w:tplc="87205F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9262F"/>
    <w:multiLevelType w:val="hybridMultilevel"/>
    <w:tmpl w:val="F8BCE262"/>
    <w:lvl w:ilvl="0" w:tplc="87205F98">
      <w:start w:val="1"/>
      <w:numFmt w:val="bullet"/>
      <w:lvlText w:val=""/>
      <w:lvlPicBulletId w:val="0"/>
      <w:lvlJc w:val="left"/>
      <w:pPr>
        <w:ind w:left="13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F0AE9"/>
    <w:multiLevelType w:val="hybridMultilevel"/>
    <w:tmpl w:val="450E932E"/>
    <w:lvl w:ilvl="0" w:tplc="87205F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A56F4"/>
    <w:multiLevelType w:val="hybridMultilevel"/>
    <w:tmpl w:val="48263AE2"/>
    <w:lvl w:ilvl="0" w:tplc="87205F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A499E"/>
    <w:multiLevelType w:val="multilevel"/>
    <w:tmpl w:val="0B68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434780"/>
    <w:multiLevelType w:val="hybridMultilevel"/>
    <w:tmpl w:val="2876B610"/>
    <w:lvl w:ilvl="0" w:tplc="0405000D">
      <w:start w:val="1"/>
      <w:numFmt w:val="bullet"/>
      <w:lvlText w:val="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color w:val="auto"/>
      </w:rPr>
    </w:lvl>
    <w:lvl w:ilvl="1" w:tplc="1DB2A91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206D606">
      <w:start w:val="1"/>
      <w:numFmt w:val="bullet"/>
      <w:lvlText w:val=""/>
      <w:lvlJc w:val="left"/>
      <w:pPr>
        <w:ind w:left="2340" w:hanging="36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3F31AD"/>
    <w:multiLevelType w:val="hybridMultilevel"/>
    <w:tmpl w:val="D48CA4EA"/>
    <w:lvl w:ilvl="0" w:tplc="A412DA72">
      <w:start w:val="1"/>
      <w:numFmt w:val="bullet"/>
      <w:lvlText w:val=""/>
      <w:lvlPicBulletId w:val="1"/>
      <w:lvlJc w:val="left"/>
      <w:pPr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03BDA"/>
    <w:multiLevelType w:val="hybridMultilevel"/>
    <w:tmpl w:val="31D89A2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2850B7"/>
    <w:multiLevelType w:val="hybridMultilevel"/>
    <w:tmpl w:val="A8822C32"/>
    <w:lvl w:ilvl="0" w:tplc="7206D606">
      <w:start w:val="1"/>
      <w:numFmt w:val="bullet"/>
      <w:lvlText w:val=""/>
      <w:lvlJc w:val="left"/>
      <w:pPr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6C6C34D2"/>
    <w:multiLevelType w:val="hybridMultilevel"/>
    <w:tmpl w:val="A11C1842"/>
    <w:lvl w:ilvl="0" w:tplc="7206D606">
      <w:start w:val="1"/>
      <w:numFmt w:val="bullet"/>
      <w:lvlText w:val=""/>
      <w:lvlJc w:val="left"/>
      <w:pPr>
        <w:ind w:left="27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>
    <w:nsid w:val="70F12988"/>
    <w:multiLevelType w:val="multilevel"/>
    <w:tmpl w:val="26D6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E84DB5"/>
    <w:multiLevelType w:val="hybridMultilevel"/>
    <w:tmpl w:val="E1066720"/>
    <w:lvl w:ilvl="0" w:tplc="7206D606">
      <w:start w:val="1"/>
      <w:numFmt w:val="bullet"/>
      <w:lvlText w:val="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10"/>
  </w:num>
  <w:num w:numId="10">
    <w:abstractNumId w:val="11"/>
  </w:num>
  <w:num w:numId="11">
    <w:abstractNumId w:val="13"/>
  </w:num>
  <w:num w:numId="12">
    <w:abstractNumId w:val="2"/>
  </w:num>
  <w:num w:numId="13">
    <w:abstractNumId w:val="12"/>
  </w:num>
  <w:num w:numId="14">
    <w:abstractNumId w:val="15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1529A8"/>
    <w:rsid w:val="001A0AF9"/>
    <w:rsid w:val="0022778F"/>
    <w:rsid w:val="00287795"/>
    <w:rsid w:val="002D492C"/>
    <w:rsid w:val="002F29D5"/>
    <w:rsid w:val="0030456E"/>
    <w:rsid w:val="00456099"/>
    <w:rsid w:val="004955A0"/>
    <w:rsid w:val="004A0E66"/>
    <w:rsid w:val="004C218E"/>
    <w:rsid w:val="004E4EB4"/>
    <w:rsid w:val="00540C63"/>
    <w:rsid w:val="005A70F3"/>
    <w:rsid w:val="006302C3"/>
    <w:rsid w:val="006C6014"/>
    <w:rsid w:val="007F6F53"/>
    <w:rsid w:val="00897B93"/>
    <w:rsid w:val="008C129D"/>
    <w:rsid w:val="00974C76"/>
    <w:rsid w:val="009B06DE"/>
    <w:rsid w:val="00B3538A"/>
    <w:rsid w:val="00B364DE"/>
    <w:rsid w:val="00B8042B"/>
    <w:rsid w:val="00BE1A35"/>
    <w:rsid w:val="00C11A4A"/>
    <w:rsid w:val="00C45E0F"/>
    <w:rsid w:val="00E2683B"/>
    <w:rsid w:val="00FB2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70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529A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877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529A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287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0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5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webSettings" Target="webSettings.xml"/><Relationship Id="rId10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367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17</cp:revision>
  <dcterms:created xsi:type="dcterms:W3CDTF">2013-11-24T16:56:00Z</dcterms:created>
  <dcterms:modified xsi:type="dcterms:W3CDTF">2014-10-23T10:34:00Z</dcterms:modified>
</cp:coreProperties>
</file>